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25" w:rsidRDefault="0057146D">
      <w:pPr>
        <w:widowControl w:val="0"/>
        <w:pBdr>
          <w:top w:val="nil"/>
          <w:left w:val="nil"/>
          <w:bottom w:val="nil"/>
          <w:right w:val="nil"/>
          <w:between w:val="nil"/>
        </w:pBdr>
        <w:spacing w:line="240" w:lineRule="auto"/>
        <w:jc w:val="center"/>
        <w:rPr>
          <w:rFonts w:ascii="Arial Rounded" w:eastAsia="Arial Rounded" w:hAnsi="Arial Rounded" w:cs="Arial Rounded"/>
          <w:b/>
          <w:color w:val="262626"/>
          <w:sz w:val="48"/>
          <w:szCs w:val="48"/>
        </w:rPr>
      </w:pPr>
      <w:r>
        <w:rPr>
          <w:noProof/>
          <w:color w:val="000000"/>
        </w:rPr>
        <w:drawing>
          <wp:inline distT="19050" distB="19050" distL="19050" distR="19050">
            <wp:extent cx="1033522" cy="103352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33522" cy="1033522"/>
                    </a:xfrm>
                    <a:prstGeom prst="rect">
                      <a:avLst/>
                    </a:prstGeom>
                    <a:ln/>
                  </pic:spPr>
                </pic:pic>
              </a:graphicData>
            </a:graphic>
          </wp:inline>
        </w:drawing>
      </w:r>
      <w:r>
        <w:rPr>
          <w:rFonts w:ascii="Calibri" w:eastAsia="Calibri" w:hAnsi="Calibri" w:cs="Calibri"/>
          <w:color w:val="000000"/>
          <w:sz w:val="24"/>
          <w:szCs w:val="24"/>
        </w:rPr>
        <w:t xml:space="preserve"> </w:t>
      </w:r>
      <w:r>
        <w:rPr>
          <w:rFonts w:ascii="Arial Rounded" w:eastAsia="Arial Rounded" w:hAnsi="Arial Rounded" w:cs="Arial Rounded"/>
          <w:b/>
          <w:color w:val="262626"/>
          <w:sz w:val="48"/>
          <w:szCs w:val="48"/>
        </w:rPr>
        <w:t>Geer Park PTA</w:t>
      </w:r>
      <w:r>
        <w:rPr>
          <w:rFonts w:ascii="Arial Rounded" w:eastAsia="Arial Rounded" w:hAnsi="Arial Rounded" w:cs="Arial Rounded"/>
          <w:b/>
          <w:noProof/>
          <w:color w:val="262626"/>
          <w:sz w:val="48"/>
          <w:szCs w:val="48"/>
        </w:rPr>
        <w:drawing>
          <wp:inline distT="19050" distB="19050" distL="19050" distR="19050">
            <wp:extent cx="2146300" cy="2413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6300" cy="241300"/>
                    </a:xfrm>
                    <a:prstGeom prst="rect">
                      <a:avLst/>
                    </a:prstGeom>
                    <a:ln/>
                  </pic:spPr>
                </pic:pic>
              </a:graphicData>
            </a:graphic>
          </wp:inline>
        </w:drawing>
      </w:r>
      <w:r>
        <w:rPr>
          <w:rFonts w:ascii="Arial Rounded" w:eastAsia="Arial Rounded" w:hAnsi="Arial Rounded" w:cs="Arial Rounded"/>
          <w:b/>
          <w:color w:val="262626"/>
          <w:sz w:val="48"/>
          <w:szCs w:val="48"/>
        </w:rPr>
        <w:t xml:space="preserve"> </w:t>
      </w:r>
      <w:r>
        <w:rPr>
          <w:rFonts w:ascii="Arial Rounded" w:eastAsia="Arial Rounded" w:hAnsi="Arial Rounded" w:cs="Arial Rounded"/>
          <w:b/>
          <w:noProof/>
          <w:color w:val="262626"/>
          <w:sz w:val="48"/>
          <w:szCs w:val="48"/>
        </w:rPr>
        <w:drawing>
          <wp:inline distT="19050" distB="19050" distL="19050" distR="19050">
            <wp:extent cx="1034031" cy="10112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034031" cy="1011255"/>
                    </a:xfrm>
                    <a:prstGeom prst="rect">
                      <a:avLst/>
                    </a:prstGeom>
                    <a:ln/>
                  </pic:spPr>
                </pic:pic>
              </a:graphicData>
            </a:graphic>
          </wp:inline>
        </w:drawing>
      </w:r>
    </w:p>
    <w:p w:rsidR="00A74725" w:rsidRDefault="0057146D">
      <w:pPr>
        <w:widowControl w:val="0"/>
        <w:pBdr>
          <w:top w:val="nil"/>
          <w:left w:val="nil"/>
          <w:bottom w:val="nil"/>
          <w:right w:val="nil"/>
          <w:between w:val="nil"/>
        </w:pBdr>
        <w:spacing w:before="301" w:line="249" w:lineRule="auto"/>
        <w:ind w:left="813" w:right="661" w:firstLine="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Welcome new and returning families to Geer Park Elementary School. My name is </w:t>
      </w:r>
      <w:proofErr w:type="spellStart"/>
      <w:proofErr w:type="gramStart"/>
      <w:r>
        <w:rPr>
          <w:rFonts w:ascii="Times New Roman" w:eastAsia="Times New Roman" w:hAnsi="Times New Roman" w:cs="Times New Roman"/>
          <w:color w:val="000000"/>
          <w:sz w:val="23"/>
          <w:szCs w:val="23"/>
        </w:rPr>
        <w:t>Tenesha</w:t>
      </w:r>
      <w:proofErr w:type="spellEnd"/>
      <w:r>
        <w:rPr>
          <w:rFonts w:ascii="Times New Roman" w:eastAsia="Times New Roman" w:hAnsi="Times New Roman" w:cs="Times New Roman"/>
          <w:color w:val="000000"/>
          <w:sz w:val="23"/>
          <w:szCs w:val="23"/>
        </w:rPr>
        <w:t xml:space="preserve">  Jones</w:t>
      </w:r>
      <w:proofErr w:type="gramEnd"/>
      <w:r>
        <w:rPr>
          <w:rFonts w:ascii="Times New Roman" w:eastAsia="Times New Roman" w:hAnsi="Times New Roman" w:cs="Times New Roman"/>
          <w:color w:val="000000"/>
          <w:sz w:val="23"/>
          <w:szCs w:val="23"/>
        </w:rPr>
        <w:t xml:space="preserve"> and I will be your 2021-2022 PTA president. Geer Park PTA invites you to join us to </w:t>
      </w:r>
      <w:proofErr w:type="gramStart"/>
      <w:r>
        <w:rPr>
          <w:rFonts w:ascii="Times New Roman" w:eastAsia="Times New Roman" w:hAnsi="Times New Roman" w:cs="Times New Roman"/>
          <w:color w:val="000000"/>
          <w:sz w:val="23"/>
          <w:szCs w:val="23"/>
        </w:rPr>
        <w:t>make  a</w:t>
      </w:r>
      <w:proofErr w:type="gramEnd"/>
      <w:r>
        <w:rPr>
          <w:rFonts w:ascii="Times New Roman" w:eastAsia="Times New Roman" w:hAnsi="Times New Roman" w:cs="Times New Roman"/>
          <w:color w:val="000000"/>
          <w:sz w:val="23"/>
          <w:szCs w:val="23"/>
        </w:rPr>
        <w:t xml:space="preserve"> difference. PTA strives to bring parents, school staff, students and the community to </w:t>
      </w:r>
      <w:proofErr w:type="gramStart"/>
      <w:r>
        <w:rPr>
          <w:rFonts w:ascii="Times New Roman" w:eastAsia="Times New Roman" w:hAnsi="Times New Roman" w:cs="Times New Roman"/>
          <w:color w:val="000000"/>
          <w:sz w:val="23"/>
          <w:szCs w:val="23"/>
        </w:rPr>
        <w:t>work  together</w:t>
      </w:r>
      <w:proofErr w:type="gramEnd"/>
      <w:r>
        <w:rPr>
          <w:rFonts w:ascii="Times New Roman" w:eastAsia="Times New Roman" w:hAnsi="Times New Roman" w:cs="Times New Roman"/>
          <w:color w:val="000000"/>
          <w:sz w:val="23"/>
          <w:szCs w:val="23"/>
        </w:rPr>
        <w:t xml:space="preserve"> and share thoughts and ideas that benefit children and families at Geer Park. Every year</w:t>
      </w:r>
      <w:proofErr w:type="gramStart"/>
      <w:r>
        <w:rPr>
          <w:rFonts w:ascii="Times New Roman" w:eastAsia="Times New Roman" w:hAnsi="Times New Roman" w:cs="Times New Roman"/>
          <w:color w:val="000000"/>
          <w:sz w:val="23"/>
          <w:szCs w:val="23"/>
        </w:rPr>
        <w:t>,  our</w:t>
      </w:r>
      <w:proofErr w:type="gramEnd"/>
      <w:r>
        <w:rPr>
          <w:rFonts w:ascii="Times New Roman" w:eastAsia="Times New Roman" w:hAnsi="Times New Roman" w:cs="Times New Roman"/>
          <w:color w:val="000000"/>
          <w:sz w:val="23"/>
          <w:szCs w:val="23"/>
        </w:rPr>
        <w:t xml:space="preserve"> PTA helps to oversee the needs and development of the school. We help raise funds </w:t>
      </w:r>
      <w:proofErr w:type="gramStart"/>
      <w:r>
        <w:rPr>
          <w:rFonts w:ascii="Times New Roman" w:eastAsia="Times New Roman" w:hAnsi="Times New Roman" w:cs="Times New Roman"/>
          <w:color w:val="000000"/>
          <w:sz w:val="23"/>
          <w:szCs w:val="23"/>
        </w:rPr>
        <w:t>to  provide</w:t>
      </w:r>
      <w:proofErr w:type="gramEnd"/>
      <w:r>
        <w:rPr>
          <w:rFonts w:ascii="Times New Roman" w:eastAsia="Times New Roman" w:hAnsi="Times New Roman" w:cs="Times New Roman"/>
          <w:color w:val="000000"/>
          <w:sz w:val="23"/>
          <w:szCs w:val="23"/>
        </w:rPr>
        <w:t xml:space="preserve"> a wide range of educational enrichment programs to our school. As the new school </w:t>
      </w:r>
      <w:proofErr w:type="gramStart"/>
      <w:r>
        <w:rPr>
          <w:rFonts w:ascii="Times New Roman" w:eastAsia="Times New Roman" w:hAnsi="Times New Roman" w:cs="Times New Roman"/>
          <w:color w:val="000000"/>
          <w:sz w:val="23"/>
          <w:szCs w:val="23"/>
        </w:rPr>
        <w:t>year  begins</w:t>
      </w:r>
      <w:proofErr w:type="gramEnd"/>
      <w:r>
        <w:rPr>
          <w:rFonts w:ascii="Times New Roman" w:eastAsia="Times New Roman" w:hAnsi="Times New Roman" w:cs="Times New Roman"/>
          <w:color w:val="000000"/>
          <w:sz w:val="23"/>
          <w:szCs w:val="23"/>
        </w:rPr>
        <w:t xml:space="preserve">, we would once again ask for your support so that we can continue making/providing  resource and learning opportunities available to our children. Your involvement really does </w:t>
      </w:r>
      <w:proofErr w:type="gramStart"/>
      <w:r>
        <w:rPr>
          <w:rFonts w:ascii="Times New Roman" w:eastAsia="Times New Roman" w:hAnsi="Times New Roman" w:cs="Times New Roman"/>
          <w:color w:val="000000"/>
          <w:sz w:val="23"/>
          <w:szCs w:val="23"/>
        </w:rPr>
        <w:t>make  a</w:t>
      </w:r>
      <w:proofErr w:type="gramEnd"/>
      <w:r>
        <w:rPr>
          <w:rFonts w:ascii="Times New Roman" w:eastAsia="Times New Roman" w:hAnsi="Times New Roman" w:cs="Times New Roman"/>
          <w:color w:val="000000"/>
          <w:sz w:val="23"/>
          <w:szCs w:val="23"/>
        </w:rPr>
        <w:t xml:space="preserve"> difference in your child’s education. Some of the events that Geer Park PTA has sponsored </w:t>
      </w:r>
      <w:proofErr w:type="gramStart"/>
      <w:r>
        <w:rPr>
          <w:rFonts w:ascii="Times New Roman" w:eastAsia="Times New Roman" w:hAnsi="Times New Roman" w:cs="Times New Roman"/>
          <w:color w:val="000000"/>
          <w:sz w:val="23"/>
          <w:szCs w:val="23"/>
        </w:rPr>
        <w:t>are  Book</w:t>
      </w:r>
      <w:proofErr w:type="gramEnd"/>
      <w:r>
        <w:rPr>
          <w:rFonts w:ascii="Times New Roman" w:eastAsia="Times New Roman" w:hAnsi="Times New Roman" w:cs="Times New Roman"/>
          <w:color w:val="000000"/>
          <w:sz w:val="23"/>
          <w:szCs w:val="23"/>
        </w:rPr>
        <w:t xml:space="preserve"> Fairs, Dads and Donuts, Moms and Muffins, Movie Night, Halloween parade, Holiday  Shops, Teacher Appreciation Week, Box, Color Run, Daddy Daughter Dance and more.  </w:t>
      </w:r>
    </w:p>
    <w:p w:rsidR="00A74725" w:rsidRDefault="0057146D">
      <w:pPr>
        <w:widowControl w:val="0"/>
        <w:pBdr>
          <w:top w:val="nil"/>
          <w:left w:val="nil"/>
          <w:bottom w:val="nil"/>
          <w:right w:val="nil"/>
          <w:between w:val="nil"/>
        </w:pBdr>
        <w:spacing w:before="310" w:line="249" w:lineRule="auto"/>
        <w:ind w:left="815" w:right="667" w:firstLine="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 truly understand how daunting volunteering can be. Many have asked how much time are </w:t>
      </w:r>
      <w:proofErr w:type="gramStart"/>
      <w:r>
        <w:rPr>
          <w:rFonts w:ascii="Times New Roman" w:eastAsia="Times New Roman" w:hAnsi="Times New Roman" w:cs="Times New Roman"/>
          <w:color w:val="000000"/>
          <w:sz w:val="23"/>
          <w:szCs w:val="23"/>
        </w:rPr>
        <w:t>we  talking</w:t>
      </w:r>
      <w:proofErr w:type="gramEnd"/>
      <w:r>
        <w:rPr>
          <w:rFonts w:ascii="Times New Roman" w:eastAsia="Times New Roman" w:hAnsi="Times New Roman" w:cs="Times New Roman"/>
          <w:color w:val="000000"/>
          <w:sz w:val="23"/>
          <w:szCs w:val="23"/>
        </w:rPr>
        <w:t xml:space="preserve"> about? Or what exactly is required of me? As the PTA president I am here to promise </w:t>
      </w:r>
      <w:proofErr w:type="gramStart"/>
      <w:r>
        <w:rPr>
          <w:rFonts w:ascii="Times New Roman" w:eastAsia="Times New Roman" w:hAnsi="Times New Roman" w:cs="Times New Roman"/>
          <w:color w:val="000000"/>
          <w:sz w:val="23"/>
          <w:szCs w:val="23"/>
        </w:rPr>
        <w:t>you  that</w:t>
      </w:r>
      <w:proofErr w:type="gramEnd"/>
      <w:r>
        <w:rPr>
          <w:rFonts w:ascii="Times New Roman" w:eastAsia="Times New Roman" w:hAnsi="Times New Roman" w:cs="Times New Roman"/>
          <w:color w:val="000000"/>
          <w:sz w:val="23"/>
          <w:szCs w:val="23"/>
        </w:rPr>
        <w:t xml:space="preserve"> I will never force anyone to dedicate more time than they are willing. </w:t>
      </w:r>
      <w:r>
        <w:rPr>
          <w:rFonts w:ascii="Times New Roman" w:eastAsia="Times New Roman" w:hAnsi="Times New Roman" w:cs="Times New Roman"/>
          <w:b/>
          <w:color w:val="000000"/>
          <w:sz w:val="23"/>
          <w:szCs w:val="23"/>
        </w:rPr>
        <w:t xml:space="preserve">Volunteering </w:t>
      </w:r>
      <w:proofErr w:type="gramStart"/>
      <w:r>
        <w:rPr>
          <w:rFonts w:ascii="Times New Roman" w:eastAsia="Times New Roman" w:hAnsi="Times New Roman" w:cs="Times New Roman"/>
          <w:b/>
          <w:color w:val="000000"/>
          <w:sz w:val="23"/>
          <w:szCs w:val="23"/>
        </w:rPr>
        <w:t>doesn't  mean</w:t>
      </w:r>
      <w:proofErr w:type="gramEnd"/>
      <w:r>
        <w:rPr>
          <w:rFonts w:ascii="Times New Roman" w:eastAsia="Times New Roman" w:hAnsi="Times New Roman" w:cs="Times New Roman"/>
          <w:b/>
          <w:color w:val="000000"/>
          <w:sz w:val="23"/>
          <w:szCs w:val="23"/>
        </w:rPr>
        <w:t xml:space="preserve"> a huge time commitment. </w:t>
      </w:r>
      <w:r>
        <w:rPr>
          <w:rFonts w:ascii="Times New Roman" w:eastAsia="Times New Roman" w:hAnsi="Times New Roman" w:cs="Times New Roman"/>
          <w:color w:val="000000"/>
          <w:sz w:val="23"/>
          <w:szCs w:val="23"/>
        </w:rPr>
        <w:t xml:space="preserve">And whatever your time schedule and interests are we </w:t>
      </w:r>
      <w:proofErr w:type="gramStart"/>
      <w:r>
        <w:rPr>
          <w:rFonts w:ascii="Times New Roman" w:eastAsia="Times New Roman" w:hAnsi="Times New Roman" w:cs="Times New Roman"/>
          <w:color w:val="000000"/>
          <w:sz w:val="23"/>
          <w:szCs w:val="23"/>
        </w:rPr>
        <w:t>have  need</w:t>
      </w:r>
      <w:proofErr w:type="gram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sz w:val="23"/>
          <w:szCs w:val="23"/>
        </w:rPr>
        <w:t>for you</w:t>
      </w:r>
      <w:r>
        <w:rPr>
          <w:rFonts w:ascii="Times New Roman" w:eastAsia="Times New Roman" w:hAnsi="Times New Roman" w:cs="Times New Roman"/>
          <w:color w:val="000000"/>
          <w:sz w:val="23"/>
          <w:szCs w:val="23"/>
        </w:rPr>
        <w:t xml:space="preserve">. We have tasks that can be performed in the evenings or during the day. So </w:t>
      </w:r>
      <w:proofErr w:type="gramStart"/>
      <w:r>
        <w:rPr>
          <w:rFonts w:ascii="Times New Roman" w:eastAsia="Times New Roman" w:hAnsi="Times New Roman" w:cs="Times New Roman"/>
          <w:color w:val="000000"/>
          <w:sz w:val="23"/>
          <w:szCs w:val="23"/>
        </w:rPr>
        <w:t>just  remember</w:t>
      </w:r>
      <w:proofErr w:type="gramEnd"/>
      <w:r>
        <w:rPr>
          <w:rFonts w:ascii="Times New Roman" w:eastAsia="Times New Roman" w:hAnsi="Times New Roman" w:cs="Times New Roman"/>
          <w:color w:val="000000"/>
          <w:sz w:val="23"/>
          <w:szCs w:val="23"/>
        </w:rPr>
        <w:t xml:space="preserve"> big or small, your help is needed and appreciated!  </w:t>
      </w:r>
    </w:p>
    <w:p w:rsidR="00A74725" w:rsidRDefault="0057146D">
      <w:pPr>
        <w:widowControl w:val="0"/>
        <w:pBdr>
          <w:top w:val="nil"/>
          <w:left w:val="nil"/>
          <w:bottom w:val="nil"/>
          <w:right w:val="nil"/>
          <w:between w:val="nil"/>
        </w:pBdr>
        <w:spacing w:before="310" w:line="249" w:lineRule="auto"/>
        <w:ind w:left="815" w:right="932" w:firstLine="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Our meetings are generally held on the second Thursday morning of each month at 9:15 am </w:t>
      </w:r>
      <w:proofErr w:type="gramStart"/>
      <w:r>
        <w:rPr>
          <w:rFonts w:ascii="Times New Roman" w:eastAsia="Times New Roman" w:hAnsi="Times New Roman" w:cs="Times New Roman"/>
          <w:color w:val="000000"/>
          <w:sz w:val="23"/>
          <w:szCs w:val="23"/>
        </w:rPr>
        <w:t>in  the</w:t>
      </w:r>
      <w:proofErr w:type="gramEnd"/>
      <w:r>
        <w:rPr>
          <w:rFonts w:ascii="Times New Roman" w:eastAsia="Times New Roman" w:hAnsi="Times New Roman" w:cs="Times New Roman"/>
          <w:color w:val="000000"/>
          <w:sz w:val="23"/>
          <w:szCs w:val="23"/>
        </w:rPr>
        <w:t xml:space="preserve"> schools Media center. All meetings, dates and activities will be posted regularly on </w:t>
      </w:r>
      <w:proofErr w:type="gramStart"/>
      <w:r>
        <w:rPr>
          <w:rFonts w:ascii="Times New Roman" w:eastAsia="Times New Roman" w:hAnsi="Times New Roman" w:cs="Times New Roman"/>
          <w:color w:val="000000"/>
          <w:sz w:val="23"/>
          <w:szCs w:val="23"/>
        </w:rPr>
        <w:t>our  monthly</w:t>
      </w:r>
      <w:proofErr w:type="gramEnd"/>
      <w:r>
        <w:rPr>
          <w:rFonts w:ascii="Times New Roman" w:eastAsia="Times New Roman" w:hAnsi="Times New Roman" w:cs="Times New Roman"/>
          <w:color w:val="000000"/>
          <w:sz w:val="23"/>
          <w:szCs w:val="23"/>
        </w:rPr>
        <w:t xml:space="preserve"> PTA calendar and Facebook page.  </w:t>
      </w:r>
    </w:p>
    <w:p w:rsidR="00A74725" w:rsidRDefault="0057146D">
      <w:pPr>
        <w:widowControl w:val="0"/>
        <w:pBdr>
          <w:top w:val="nil"/>
          <w:left w:val="nil"/>
          <w:bottom w:val="nil"/>
          <w:right w:val="nil"/>
          <w:between w:val="nil"/>
        </w:pBdr>
        <w:spacing w:before="310" w:line="249" w:lineRule="auto"/>
        <w:ind w:left="814" w:right="659" w:firstLin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When you become a member, your support will bring us closer to accomplishing our goals. </w:t>
      </w:r>
      <w:proofErr w:type="gramStart"/>
      <w:r>
        <w:rPr>
          <w:rFonts w:ascii="Times New Roman" w:eastAsia="Times New Roman" w:hAnsi="Times New Roman" w:cs="Times New Roman"/>
          <w:color w:val="000000"/>
          <w:sz w:val="23"/>
          <w:szCs w:val="23"/>
        </w:rPr>
        <w:t>Our  dues</w:t>
      </w:r>
      <w:proofErr w:type="gramEnd"/>
      <w:r>
        <w:rPr>
          <w:rFonts w:ascii="Times New Roman" w:eastAsia="Times New Roman" w:hAnsi="Times New Roman" w:cs="Times New Roman"/>
          <w:color w:val="000000"/>
          <w:sz w:val="23"/>
          <w:szCs w:val="23"/>
        </w:rPr>
        <w:t xml:space="preserve"> are only $10.00 per member, with this donation, on your child/children’s birthday, their first  name only will be displayed on the marquee in front of the school, wishing him or her “Happy  Birthday”. Who can purchase a PTA membership? Parents, grandparents, caregivers, aunts and  uncles can become a member of our Geer Park PTA. Businesses are also welcome to purchase a  Geer Park membership, your $50.00 annual membership supports children locally, state-wide  and nationally. During our Open House on Thursday, September 9th, you will see a table </w:t>
      </w:r>
      <w:proofErr w:type="gramStart"/>
      <w:r>
        <w:rPr>
          <w:rFonts w:ascii="Times New Roman" w:eastAsia="Times New Roman" w:hAnsi="Times New Roman" w:cs="Times New Roman"/>
          <w:color w:val="000000"/>
          <w:sz w:val="23"/>
          <w:szCs w:val="23"/>
        </w:rPr>
        <w:t>labeled  Geer</w:t>
      </w:r>
      <w:proofErr w:type="gramEnd"/>
      <w:r>
        <w:rPr>
          <w:rFonts w:ascii="Times New Roman" w:eastAsia="Times New Roman" w:hAnsi="Times New Roman" w:cs="Times New Roman"/>
          <w:color w:val="000000"/>
          <w:sz w:val="23"/>
          <w:szCs w:val="23"/>
        </w:rPr>
        <w:t xml:space="preserve"> Park PTA, stop and sign up for a PTA membership.  </w:t>
      </w:r>
    </w:p>
    <w:p w:rsidR="00A74725" w:rsidRDefault="0057146D">
      <w:pPr>
        <w:widowControl w:val="0"/>
        <w:pBdr>
          <w:top w:val="nil"/>
          <w:left w:val="nil"/>
          <w:bottom w:val="nil"/>
          <w:right w:val="nil"/>
          <w:between w:val="nil"/>
        </w:pBdr>
        <w:spacing w:before="310" w:line="249" w:lineRule="auto"/>
        <w:ind w:left="815" w:right="813" w:firstLine="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PTA would like to thank you in advance for your support and generous donations. If </w:t>
      </w:r>
      <w:proofErr w:type="gramStart"/>
      <w:r>
        <w:rPr>
          <w:rFonts w:ascii="Times New Roman" w:eastAsia="Times New Roman" w:hAnsi="Times New Roman" w:cs="Times New Roman"/>
          <w:color w:val="000000"/>
          <w:sz w:val="23"/>
          <w:szCs w:val="23"/>
        </w:rPr>
        <w:t>you  have</w:t>
      </w:r>
      <w:proofErr w:type="gramEnd"/>
      <w:r>
        <w:rPr>
          <w:rFonts w:ascii="Times New Roman" w:eastAsia="Times New Roman" w:hAnsi="Times New Roman" w:cs="Times New Roman"/>
          <w:color w:val="000000"/>
          <w:sz w:val="23"/>
          <w:szCs w:val="23"/>
        </w:rPr>
        <w:t xml:space="preserve"> any questions, please do not hesitate to contact us. May you have a wonderful and </w:t>
      </w:r>
      <w:proofErr w:type="gramStart"/>
      <w:r>
        <w:rPr>
          <w:rFonts w:ascii="Times New Roman" w:eastAsia="Times New Roman" w:hAnsi="Times New Roman" w:cs="Times New Roman"/>
          <w:color w:val="000000"/>
          <w:sz w:val="23"/>
          <w:szCs w:val="23"/>
        </w:rPr>
        <w:t>safe  school</w:t>
      </w:r>
      <w:proofErr w:type="gramEnd"/>
      <w:r>
        <w:rPr>
          <w:rFonts w:ascii="Times New Roman" w:eastAsia="Times New Roman" w:hAnsi="Times New Roman" w:cs="Times New Roman"/>
          <w:color w:val="000000"/>
          <w:sz w:val="23"/>
          <w:szCs w:val="23"/>
        </w:rPr>
        <w:t xml:space="preserve"> year and we look forward to seeing you at our</w:t>
      </w:r>
      <w:r w:rsidR="001E7DDA">
        <w:rPr>
          <w:rFonts w:ascii="Times New Roman" w:eastAsia="Times New Roman" w:hAnsi="Times New Roman" w:cs="Times New Roman"/>
          <w:color w:val="000000"/>
          <w:sz w:val="23"/>
          <w:szCs w:val="23"/>
        </w:rPr>
        <w:t xml:space="preserve"> first PTA meeting on October 14</w:t>
      </w:r>
      <w:bookmarkStart w:id="0" w:name="_GoBack"/>
      <w:bookmarkEnd w:id="0"/>
      <w:r>
        <w:rPr>
          <w:rFonts w:ascii="Times New Roman" w:eastAsia="Times New Roman" w:hAnsi="Times New Roman" w:cs="Times New Roman"/>
          <w:color w:val="000000"/>
          <w:sz w:val="23"/>
          <w:szCs w:val="23"/>
        </w:rPr>
        <w:t>t</w:t>
      </w:r>
      <w:r>
        <w:rPr>
          <w:rFonts w:ascii="Times New Roman" w:eastAsia="Times New Roman" w:hAnsi="Times New Roman" w:cs="Times New Roman"/>
          <w:color w:val="000000"/>
          <w:sz w:val="23"/>
          <w:szCs w:val="23"/>
          <w:vertAlign w:val="superscript"/>
        </w:rPr>
        <w:t>h</w:t>
      </w:r>
      <w:r>
        <w:rPr>
          <w:rFonts w:ascii="Times New Roman" w:eastAsia="Times New Roman" w:hAnsi="Times New Roman" w:cs="Times New Roman"/>
          <w:color w:val="000000"/>
          <w:sz w:val="23"/>
          <w:szCs w:val="23"/>
        </w:rPr>
        <w:t xml:space="preserve"> at 9:15  am in the Media Center.  </w:t>
      </w:r>
    </w:p>
    <w:p w:rsidR="00A74725" w:rsidRDefault="0057146D">
      <w:pPr>
        <w:widowControl w:val="0"/>
        <w:pBdr>
          <w:top w:val="nil"/>
          <w:left w:val="nil"/>
          <w:bottom w:val="nil"/>
          <w:right w:val="nil"/>
          <w:between w:val="nil"/>
        </w:pBdr>
        <w:spacing w:before="310" w:line="240" w:lineRule="auto"/>
        <w:ind w:left="817"/>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PTA President, </w:t>
      </w:r>
    </w:p>
    <w:p w:rsidR="00A74725" w:rsidRDefault="0057146D">
      <w:pPr>
        <w:widowControl w:val="0"/>
        <w:pBdr>
          <w:top w:val="nil"/>
          <w:left w:val="nil"/>
          <w:bottom w:val="nil"/>
          <w:right w:val="nil"/>
          <w:between w:val="nil"/>
        </w:pBdr>
        <w:spacing w:before="310" w:line="240" w:lineRule="auto"/>
        <w:ind w:left="817"/>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Tenesha</w:t>
      </w:r>
      <w:proofErr w:type="spellEnd"/>
      <w:r>
        <w:rPr>
          <w:rFonts w:ascii="Times New Roman" w:eastAsia="Times New Roman" w:hAnsi="Times New Roman" w:cs="Times New Roman"/>
          <w:color w:val="000000"/>
          <w:sz w:val="23"/>
          <w:szCs w:val="23"/>
        </w:rPr>
        <w:t xml:space="preserve"> Jones</w:t>
      </w:r>
    </w:p>
    <w:p w:rsidR="00A74725" w:rsidRDefault="0057146D">
      <w:pPr>
        <w:widowControl w:val="0"/>
        <w:spacing w:line="240" w:lineRule="auto"/>
        <w:jc w:val="center"/>
        <w:rPr>
          <w:rFonts w:ascii="Times New Roman" w:eastAsia="Times New Roman" w:hAnsi="Times New Roman" w:cs="Times New Roman"/>
          <w:b/>
          <w:sz w:val="26"/>
          <w:szCs w:val="26"/>
        </w:rPr>
      </w:pPr>
      <w:r>
        <w:rPr>
          <w:noProof/>
        </w:rPr>
        <w:lastRenderedPageBreak/>
        <w:drawing>
          <wp:anchor distT="19050" distB="19050" distL="19050" distR="19050" simplePos="0" relativeHeight="251658240" behindDoc="0" locked="0" layoutInCell="1" hidden="0" allowOverlap="1">
            <wp:simplePos x="0" y="0"/>
            <wp:positionH relativeFrom="column">
              <wp:posOffset>5667375</wp:posOffset>
            </wp:positionH>
            <wp:positionV relativeFrom="paragraph">
              <wp:posOffset>33337</wp:posOffset>
            </wp:positionV>
            <wp:extent cx="1034031" cy="1011255"/>
            <wp:effectExtent l="0" t="0" r="0" b="0"/>
            <wp:wrapSquare wrapText="bothSides" distT="19050" distB="19050" distL="19050" distR="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034031" cy="1011255"/>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-133349</wp:posOffset>
            </wp:positionH>
            <wp:positionV relativeFrom="paragraph">
              <wp:posOffset>19050</wp:posOffset>
            </wp:positionV>
            <wp:extent cx="1033522" cy="1033522"/>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33522" cy="1033522"/>
                    </a:xfrm>
                    <a:prstGeom prst="rect">
                      <a:avLst/>
                    </a:prstGeom>
                    <a:ln/>
                  </pic:spPr>
                </pic:pic>
              </a:graphicData>
            </a:graphic>
          </wp:anchor>
        </w:drawing>
      </w:r>
    </w:p>
    <w:p w:rsidR="00A74725" w:rsidRDefault="00A74725">
      <w:pPr>
        <w:widowControl w:val="0"/>
        <w:spacing w:line="240" w:lineRule="auto"/>
        <w:jc w:val="center"/>
        <w:rPr>
          <w:rFonts w:ascii="Times New Roman" w:eastAsia="Times New Roman" w:hAnsi="Times New Roman" w:cs="Times New Roman"/>
          <w:b/>
          <w:sz w:val="26"/>
          <w:szCs w:val="26"/>
        </w:rPr>
      </w:pPr>
    </w:p>
    <w:p w:rsidR="00A74725" w:rsidRDefault="00A74725">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p>
    <w:p w:rsidR="00A74725" w:rsidRDefault="00A74725">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p>
    <w:p w:rsidR="00A74725" w:rsidRDefault="0057146D">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r>
        <w:rPr>
          <w:rFonts w:ascii="Times New Roman" w:eastAsia="Times New Roman" w:hAnsi="Times New Roman" w:cs="Times New Roman"/>
          <w:b/>
          <w:sz w:val="26"/>
          <w:szCs w:val="26"/>
          <w:rtl/>
        </w:rPr>
        <w:t>نرحب بالعائلات الجديدة والعائدة إلى مدرسة جير بارك الابتدائية. اسمي تينشا جونز وسأكون رئيس رابطة الآباء والمعلمين لعام 2021-2022. يدعوك جير بارك رابطة الآباء والمعلمين للانضمام إلينا لإحداث فرق. تسعى رابطة الآباء والمعلمين جاهدة لجلب أولياء الأمور وموظفي المدرسة والطلاب والمجتمع للعمل معًا ومشاركة الأفكار والأفكار التي تفيد الأطفال والعائلات في جير بارك. كل عام ، يساعد رابطة الآباء والمعلمين لدينا في الإشراف على احتياجات المدرسة وتطويرها. نحن نساعد في جمع الأموال لتوفير مجموعة واسعة من برامج الإثراء التربوي لمدرستنا. مع بدء العام الدراسي الجديد ، نطلب مرة أخرى دعمك حتى نتمكن من الاستمرار في توفير / توفير الموارد وفرص التعلم لأطفالنا. إن مشاركتك حقًا تحدث فرقًا في تعليم طفلك. بعض الأحداث التي رعاها جير بارك رابطة الآباء والمعلمين هي معارض الكتب ، الآباء والكعك ، الأمهات والكعك ، ليلة الأفلام ، موكب الهالوين ، متاجر العطلات ، أسبوع تقدير المعلم تشغيل اللون، أبي وابنته يرقصان وأكثر من ذلك.</w:t>
      </w:r>
    </w:p>
    <w:p w:rsidR="00A74725" w:rsidRDefault="0057146D">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r>
        <w:rPr>
          <w:rFonts w:ascii="Times New Roman" w:eastAsia="Times New Roman" w:hAnsi="Times New Roman" w:cs="Times New Roman"/>
          <w:b/>
          <w:sz w:val="26"/>
          <w:szCs w:val="26"/>
          <w:rtl/>
        </w:rPr>
        <w:t>أنا أفهم حقًا مدى صعوبة العمل التطوعي. سأل الكثير عن كم من الوقت نتحدث؟ أو ما هو المطلوب مني بالضبط؟ بصفتي رئيس جمعية الآباء والمعلمين ، أنا هنا لأعدكم بأنني لن أجبر أي شخص على تخصيص وقت أكثر مما يرغب. العمل التطوعي لا يعني التزام وقت طويل. ومهما كان جدولك الزمني واهتماماتك فنحن بحاجة إليك. لدينا مهام يمكن أداؤها في المساء أو أثناء النهار. لذلك فقط تذكر ، كبيرة كانت أم صغيرة ، مساعدتك مطلوبة ومقدَّرة!</w:t>
      </w:r>
    </w:p>
    <w:p w:rsidR="00A74725" w:rsidRDefault="0057146D">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r>
        <w:rPr>
          <w:rFonts w:ascii="Times New Roman" w:eastAsia="Times New Roman" w:hAnsi="Times New Roman" w:cs="Times New Roman"/>
          <w:b/>
          <w:sz w:val="26"/>
          <w:szCs w:val="26"/>
          <w:rtl/>
        </w:rPr>
        <w:t>تعقد اجتماعاتنا بشكل عام في صباح الخميس الثاني من كل شهر الساعة 9:15 صباحًا في المركز الإعلامي بالمدارس. سيتم نشر جميع الاجتماعات والتواريخ والأنشطة بانتظام على تقويمنا الشهري وصفحة الفيسبوك.</w:t>
      </w:r>
    </w:p>
    <w:p w:rsidR="00A74725" w:rsidRDefault="0057146D">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r>
        <w:rPr>
          <w:rFonts w:ascii="Times New Roman" w:eastAsia="Times New Roman" w:hAnsi="Times New Roman" w:cs="Times New Roman"/>
          <w:b/>
          <w:sz w:val="26"/>
          <w:szCs w:val="26"/>
          <w:rtl/>
        </w:rPr>
        <w:t>عندما تصبح عضوًا ، فإن دعمك سيقربنا من تحقيق أهدافنا. تبلغ مستحقاتنا 10.00 دولارات فقط لكل عضو ، مع هذا التبرع ، في عيد ميلاد طفلك / أطفالك ، سيتم عرض الاسم الأول فقط على الخيمة أمام المدرسة ، متمنياً له أو لها "عيد ميلاد سعيد". من يمكنه شراء عضوية رابطة الآباء والمعلمين? يمكن للوالدين والأجداد ومقدمي الرعاية والعمات والأعمام أن يصبحوا أعضاء في جير بارك رابطة الآباء والمعلمين. الشركات مرحب بها أيضًا لشراء عضوية جير بارك ، وتدعم عضويتك السنوية البالغة 50 دولارًا الأطفال محليًا وعلى مستوى الولاية وعلى المستوى الوطني. خلال البيت المفتوح يوم الخميس ، 9 سبتمبر ، سترى جدولًا باسم جير بارك رابطة الآباء والمعلمين ، توقف وقم بالتسجيل للحصول على عضوية رابطة الآباء والمعلمين .</w:t>
      </w:r>
    </w:p>
    <w:p w:rsidR="00A74725" w:rsidRDefault="0057146D">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r>
        <w:rPr>
          <w:rFonts w:ascii="Times New Roman" w:eastAsia="Times New Roman" w:hAnsi="Times New Roman" w:cs="Times New Roman"/>
          <w:b/>
          <w:sz w:val="26"/>
          <w:szCs w:val="26"/>
          <w:rtl/>
        </w:rPr>
        <w:t>تود رابطة الآباء والمعلمين أن تشكرك مقدمًا على دعمك وتبرعاتك السخية. إذا كان لديك أي أسئلة ، يرجى عدم التردد في الاتصال بنا. أتمنى لك عامًا دراسيًا رائعًا وآمنًا ونتطلع إلى رؤيتك في أول اجتماع لـ رابطة الآباء والمعلمين في 12 أكتوبر في الساعة 9:15 صباحًا في المركز الإعلامي.</w:t>
      </w:r>
    </w:p>
    <w:p w:rsidR="00A74725" w:rsidRDefault="0057146D">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r>
        <w:rPr>
          <w:rFonts w:ascii="Times New Roman" w:eastAsia="Times New Roman" w:hAnsi="Times New Roman" w:cs="Times New Roman"/>
          <w:b/>
          <w:sz w:val="26"/>
          <w:szCs w:val="26"/>
          <w:rtl/>
        </w:rPr>
        <w:t>رئيس منطقة التجارة التفضيلية ،</w:t>
      </w:r>
    </w:p>
    <w:p w:rsidR="00A74725" w:rsidRDefault="0057146D">
      <w:pPr>
        <w:widowControl w:val="0"/>
        <w:pBdr>
          <w:top w:val="nil"/>
          <w:left w:val="nil"/>
          <w:bottom w:val="nil"/>
          <w:right w:val="nil"/>
          <w:between w:val="nil"/>
        </w:pBdr>
        <w:bidi/>
        <w:spacing w:before="310" w:line="240" w:lineRule="auto"/>
        <w:ind w:left="817"/>
        <w:rPr>
          <w:rFonts w:ascii="Times New Roman" w:eastAsia="Times New Roman" w:hAnsi="Times New Roman" w:cs="Times New Roman"/>
          <w:b/>
          <w:sz w:val="26"/>
          <w:szCs w:val="26"/>
        </w:rPr>
      </w:pPr>
      <w:r>
        <w:rPr>
          <w:rFonts w:ascii="Times New Roman" w:eastAsia="Times New Roman" w:hAnsi="Times New Roman" w:cs="Times New Roman"/>
          <w:b/>
          <w:sz w:val="26"/>
          <w:szCs w:val="26"/>
          <w:rtl/>
        </w:rPr>
        <w:t>تينشا جونز</w:t>
      </w:r>
    </w:p>
    <w:p w:rsidR="00A74725" w:rsidRDefault="00A74725">
      <w:pPr>
        <w:widowControl w:val="0"/>
        <w:pBdr>
          <w:top w:val="nil"/>
          <w:left w:val="nil"/>
          <w:bottom w:val="nil"/>
          <w:right w:val="nil"/>
          <w:between w:val="nil"/>
        </w:pBdr>
        <w:spacing w:before="310" w:line="240" w:lineRule="auto"/>
        <w:ind w:left="817"/>
        <w:rPr>
          <w:rFonts w:ascii="Times New Roman" w:eastAsia="Times New Roman" w:hAnsi="Times New Roman" w:cs="Times New Roman"/>
          <w:sz w:val="23"/>
          <w:szCs w:val="23"/>
        </w:rPr>
      </w:pPr>
    </w:p>
    <w:sectPr w:rsidR="00A74725">
      <w:pgSz w:w="12240" w:h="15840"/>
      <w:pgMar w:top="450" w:right="761" w:bottom="1549" w:left="62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25"/>
    <w:rsid w:val="001E7DDA"/>
    <w:rsid w:val="0057146D"/>
    <w:rsid w:val="00A7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32C53-073F-4123-8398-492E165B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Lawera, Jamel K</dc:creator>
  <cp:lastModifiedBy>Lawera, Jamel K</cp:lastModifiedBy>
  <cp:revision>3</cp:revision>
  <dcterms:created xsi:type="dcterms:W3CDTF">2021-09-09T12:01:00Z</dcterms:created>
  <dcterms:modified xsi:type="dcterms:W3CDTF">2021-09-09T12:04:00Z</dcterms:modified>
</cp:coreProperties>
</file>